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DA07B84" w:rsidR="0049243F" w:rsidRPr="003C02C2" w:rsidRDefault="00F6556E" w:rsidP="00F6556E">
            <w:pPr>
              <w:pStyle w:val="TEKSTAS"/>
              <w:numPr>
                <w:ilvl w:val="0"/>
                <w:numId w:val="0"/>
              </w:numPr>
              <w:ind w:left="360" w:hanging="360"/>
              <w:jc w:val="center"/>
              <w:rPr>
                <w:rFonts w:asciiTheme="majorHAnsi" w:hAnsiTheme="majorHAnsi" w:cstheme="majorHAnsi"/>
              </w:rPr>
            </w:pPr>
            <w:r w:rsidRPr="00E07E42">
              <w:rPr>
                <w:b/>
                <w:bCs/>
                <w:color w:val="000000"/>
                <w:bdr w:val="none" w:sz="0" w:space="0" w:color="auto" w:frame="1"/>
              </w:rPr>
              <w:t xml:space="preserve"> LIETUVOS VIEŠOJO SAUGUMO IR PAGALBOS TARNYBŲ SKAITMENINIO MOBILIOJO RADIJO RYŠIO TINKLO ĮRANGOS TALPINIMO PASLAUGŲ</w:t>
            </w:r>
            <w:r>
              <w:rPr>
                <w:b/>
                <w:bCs/>
                <w:color w:val="000000"/>
                <w:bdr w:val="none" w:sz="0" w:space="0" w:color="auto" w:frame="1"/>
              </w:rPr>
              <w:t xml:space="preserve"> PIRKIMAS (PPR-1063)</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shd w:val="clear" w:color="auto" w:fill="auto"/>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shd w:val="clear" w:color="auto" w:fill="auto"/>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shd w:val="clear" w:color="auto" w:fill="auto"/>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5D96888" w:rsidR="0049243F" w:rsidRPr="003C02C2" w:rsidRDefault="0024786F">
            <w:pPr>
              <w:spacing w:after="0" w:line="240" w:lineRule="auto"/>
              <w:rPr>
                <w:rFonts w:asciiTheme="majorHAnsi" w:hAnsiTheme="majorHAnsi" w:cstheme="majorHAnsi"/>
                <w:color w:val="000000"/>
                <w:sz w:val="20"/>
                <w:szCs w:val="20"/>
              </w:rPr>
            </w:pPr>
            <w:r>
              <w:rPr>
                <w:rFonts w:asciiTheme="majorHAnsi" w:hAnsiTheme="majorHAnsi" w:cstheme="majorHAnsi"/>
                <w:color w:val="000000"/>
                <w:sz w:val="20"/>
                <w:szCs w:val="20"/>
              </w:rPr>
              <w:t>Dalis dokumentų, nurodytų 6 lentelėje</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w:t>
      </w:r>
      <w:r w:rsidRPr="003C02C2">
        <w:rPr>
          <w:rFonts w:asciiTheme="majorHAnsi" w:hAnsiTheme="majorHAnsi" w:cstheme="majorHAnsi"/>
          <w:sz w:val="16"/>
          <w:szCs w:val="16"/>
          <w:lang w:eastAsia="lt-LT"/>
        </w:rPr>
        <w:lastRenderedPageBreak/>
        <w:t>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xml:space="preserve">, kurių </w:t>
            </w:r>
            <w:proofErr w:type="spellStart"/>
            <w:r w:rsidRPr="003C02C2">
              <w:rPr>
                <w:rFonts w:asciiTheme="majorHAnsi" w:eastAsia="Times New Roman" w:hAnsiTheme="majorHAnsi" w:cstheme="majorHAnsi"/>
                <w:b/>
                <w:color w:val="00000A"/>
                <w:sz w:val="20"/>
                <w:szCs w:val="20"/>
                <w:lang w:val="lt-LT"/>
              </w:rPr>
              <w:t>pajėgumais</w:t>
            </w:r>
            <w:proofErr w:type="spellEnd"/>
            <w:r w:rsidRPr="003C02C2">
              <w:rPr>
                <w:rFonts w:asciiTheme="majorHAnsi" w:eastAsia="Times New Roman" w:hAnsiTheme="majorHAnsi" w:cstheme="majorHAnsi"/>
                <w:b/>
                <w:color w:val="00000A"/>
                <w:sz w:val="20"/>
                <w:szCs w:val="20"/>
                <w:lang w:val="lt-LT"/>
              </w:rPr>
              <w:t xml:space="preserve">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Pr="003C02C2" w:rsidRDefault="00BE4C39"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77777777" w:rsidR="00933C70" w:rsidRPr="003C02C2" w:rsidRDefault="00933C70" w:rsidP="00933C70">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4 lentelė. Informacija dėl pašalinimo pagrindo nustatyto 7.1.1.1 punkte:</w:t>
      </w:r>
    </w:p>
    <w:p w14:paraId="7E098CA2" w14:textId="77777777" w:rsidR="00933C70" w:rsidRPr="003C02C2" w:rsidRDefault="00933C70" w:rsidP="00933C70">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i/>
          <w:sz w:val="20"/>
          <w:szCs w:val="20"/>
        </w:rPr>
        <w:t xml:space="preserve"> </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6B664B">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6B664B">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024E8076" w14:textId="77777777" w:rsidR="00BE4C39" w:rsidRPr="003C02C2" w:rsidRDefault="00BE4C39" w:rsidP="00BE4C39">
      <w:pPr>
        <w:tabs>
          <w:tab w:val="left" w:pos="0"/>
        </w:tabs>
        <w:spacing w:after="0" w:line="240" w:lineRule="auto"/>
        <w:rPr>
          <w:rFonts w:asciiTheme="majorHAnsi" w:hAnsiTheme="majorHAnsi" w:cstheme="majorHAnsi"/>
          <w:b/>
          <w:sz w:val="16"/>
          <w:szCs w:val="16"/>
        </w:rPr>
      </w:pPr>
    </w:p>
    <w:p w14:paraId="52F070A0" w14:textId="2003059F" w:rsidR="00BE4C39" w:rsidRPr="00F6556E" w:rsidRDefault="00933C70" w:rsidP="00F6556E">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5</w:t>
      </w:r>
      <w:r w:rsidR="00BE4C39" w:rsidRPr="003C02C2">
        <w:rPr>
          <w:rFonts w:asciiTheme="majorHAnsi" w:hAnsiTheme="majorHAnsi" w:cstheme="majorHAnsi"/>
          <w:b/>
          <w:sz w:val="16"/>
          <w:szCs w:val="16"/>
        </w:rPr>
        <w:t xml:space="preserve"> lentelė. </w:t>
      </w:r>
      <w:r w:rsidR="00BE4C39" w:rsidRPr="00F6556E">
        <w:rPr>
          <w:rFonts w:asciiTheme="majorHAnsi" w:hAnsiTheme="majorHAnsi" w:cstheme="majorHAnsi"/>
          <w:b/>
          <w:sz w:val="16"/>
          <w:szCs w:val="16"/>
        </w:rPr>
        <w:t>Tiekėjo finansinis pasiūlymas:</w:t>
      </w:r>
      <w:r w:rsidR="00BE4C39" w:rsidRPr="00F6556E">
        <w:rPr>
          <w:rFonts w:asciiTheme="majorHAnsi" w:hAnsiTheme="majorHAnsi" w:cstheme="majorHAnsi"/>
          <w:i/>
          <w:sz w:val="20"/>
          <w:szCs w:val="20"/>
        </w:rPr>
        <w:t xml:space="preserve"> </w:t>
      </w:r>
    </w:p>
    <w:p w14:paraId="778273A4" w14:textId="77777777" w:rsidR="00776184" w:rsidRPr="003C02C2" w:rsidRDefault="00776184"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p>
    <w:tbl>
      <w:tblPr>
        <w:tblStyle w:val="Lentelstinklelis2"/>
        <w:tblW w:w="5000" w:type="pct"/>
        <w:tblLook w:val="04A0" w:firstRow="1" w:lastRow="0" w:firstColumn="1" w:lastColumn="0" w:noHBand="0" w:noVBand="1"/>
      </w:tblPr>
      <w:tblGrid>
        <w:gridCol w:w="1486"/>
        <w:gridCol w:w="3191"/>
        <w:gridCol w:w="2547"/>
        <w:gridCol w:w="1985"/>
        <w:gridCol w:w="1702"/>
        <w:gridCol w:w="1841"/>
        <w:gridCol w:w="1949"/>
      </w:tblGrid>
      <w:tr w:rsidR="00295F25" w:rsidRPr="003C02C2" w14:paraId="0AB274D2" w14:textId="77777777" w:rsidTr="00295F25">
        <w:trPr>
          <w:trHeight w:val="233"/>
        </w:trPr>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0C3C3" w14:textId="77777777" w:rsidR="00295F25" w:rsidRPr="003C02C2" w:rsidRDefault="00295F25"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901F94" w14:textId="77777777" w:rsidR="00295F25" w:rsidRPr="00A01558" w:rsidRDefault="00295F25" w:rsidP="00051A6D">
            <w:pPr>
              <w:spacing w:after="0" w:line="240" w:lineRule="auto"/>
              <w:jc w:val="center"/>
              <w:rPr>
                <w:rFonts w:ascii="Calibri Light" w:eastAsia="Times New Roman" w:hAnsi="Calibri Light" w:cs="Calibri Light"/>
                <w:sz w:val="20"/>
                <w:szCs w:val="20"/>
                <w:lang w:val="lt-LT" w:eastAsia="lt-LT"/>
              </w:rPr>
            </w:pPr>
            <w:r w:rsidRPr="00A01558">
              <w:rPr>
                <w:rFonts w:ascii="Calibri Light" w:eastAsia="Times New Roman" w:hAnsi="Calibri Light" w:cs="Calibri Light"/>
                <w:sz w:val="20"/>
                <w:szCs w:val="20"/>
                <w:lang w:val="lt-LT" w:eastAsia="lt-LT"/>
              </w:rPr>
              <w:t>Bazinių stočių įrangos</w:t>
            </w:r>
          </w:p>
          <w:p w14:paraId="36186B80" w14:textId="77777777" w:rsidR="00295F25" w:rsidRPr="00A01558" w:rsidRDefault="00295F25" w:rsidP="00051A6D">
            <w:pPr>
              <w:spacing w:after="0" w:line="240" w:lineRule="auto"/>
              <w:jc w:val="center"/>
              <w:rPr>
                <w:rFonts w:ascii="Calibri Light" w:eastAsia="Times New Roman" w:hAnsi="Calibri Light" w:cs="Calibri Light"/>
                <w:sz w:val="20"/>
                <w:szCs w:val="20"/>
                <w:lang w:val="lt-LT" w:eastAsia="lt-LT"/>
              </w:rPr>
            </w:pPr>
            <w:r w:rsidRPr="00A01558">
              <w:rPr>
                <w:rFonts w:ascii="Calibri Light" w:eastAsia="Times New Roman" w:hAnsi="Calibri Light" w:cs="Calibri Light"/>
                <w:sz w:val="20"/>
                <w:szCs w:val="20"/>
                <w:lang w:val="lt-LT" w:eastAsia="lt-LT"/>
              </w:rPr>
              <w:t xml:space="preserve">talpinimo vietos adresas </w:t>
            </w:r>
          </w:p>
          <w:p w14:paraId="5462DF30" w14:textId="61E0D534" w:rsidR="00295F25" w:rsidRPr="003C02C2" w:rsidRDefault="00295F25" w:rsidP="00051A6D">
            <w:pPr>
              <w:spacing w:after="0" w:line="240" w:lineRule="auto"/>
              <w:jc w:val="center"/>
              <w:rPr>
                <w:rFonts w:asciiTheme="majorHAnsi" w:hAnsiTheme="majorHAnsi" w:cstheme="majorHAnsi"/>
                <w:b/>
                <w:sz w:val="22"/>
                <w:lang w:val="lt-LT"/>
              </w:rPr>
            </w:pPr>
            <w:r w:rsidRPr="00A01558">
              <w:rPr>
                <w:rFonts w:ascii="Calibri Light" w:eastAsia="Times New Roman" w:hAnsi="Calibri Light" w:cs="Calibri Light"/>
                <w:sz w:val="20"/>
                <w:szCs w:val="20"/>
                <w:lang w:val="lt-LT" w:eastAsia="lt-LT"/>
              </w:rPr>
              <w:t>nurodytai kainai *</w:t>
            </w:r>
          </w:p>
        </w:tc>
        <w:tc>
          <w:tcPr>
            <w:tcW w:w="86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191BFC" w14:textId="46008B44" w:rsidR="00295F25" w:rsidRPr="003C02C2" w:rsidRDefault="00295F25"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Maksimalus kiekis**</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4693E" w14:textId="6A8AEFD9" w:rsidR="00295F25" w:rsidRDefault="00295F25" w:rsidP="00F6556E">
            <w:pPr>
              <w:spacing w:after="0" w:line="240" w:lineRule="auto"/>
              <w:jc w:val="center"/>
              <w:rPr>
                <w:rFonts w:asciiTheme="majorHAnsi" w:hAnsiTheme="majorHAnsi" w:cstheme="majorHAnsi"/>
                <w:b/>
                <w:sz w:val="22"/>
              </w:rPr>
            </w:pPr>
            <w:r>
              <w:rPr>
                <w:rFonts w:asciiTheme="majorHAnsi" w:hAnsiTheme="majorHAnsi" w:cstheme="majorHAnsi"/>
                <w:b/>
                <w:sz w:val="22"/>
                <w:lang w:val="lt-LT"/>
              </w:rPr>
              <w:t>Vnt. į</w:t>
            </w:r>
            <w:r w:rsidRPr="003C02C2">
              <w:rPr>
                <w:rFonts w:asciiTheme="majorHAnsi" w:hAnsiTheme="majorHAnsi" w:cstheme="majorHAnsi"/>
                <w:b/>
                <w:sz w:val="22"/>
                <w:lang w:val="lt-LT"/>
              </w:rPr>
              <w:t>kainis EUR be PVM</w:t>
            </w:r>
          </w:p>
        </w:tc>
        <w:tc>
          <w:tcPr>
            <w:tcW w:w="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482AF" w14:textId="04147620" w:rsidR="00295F25" w:rsidRPr="003C02C2" w:rsidRDefault="00295F25" w:rsidP="00FA68C6">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Viso k</w:t>
            </w:r>
            <w:r w:rsidRPr="003C02C2">
              <w:rPr>
                <w:rFonts w:asciiTheme="majorHAnsi" w:hAnsiTheme="majorHAnsi" w:cstheme="majorHAnsi"/>
                <w:b/>
                <w:sz w:val="22"/>
                <w:lang w:val="lt-LT"/>
              </w:rPr>
              <w:t>aina EUR</w:t>
            </w:r>
          </w:p>
          <w:p w14:paraId="3759DFB0" w14:textId="6125311C" w:rsidR="00295F25" w:rsidRPr="003C02C2" w:rsidRDefault="00295F25" w:rsidP="00F6556E">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 PVM</w:t>
            </w:r>
          </w:p>
        </w:tc>
        <w:tc>
          <w:tcPr>
            <w:tcW w:w="6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C5FBE" w14:textId="29CFCF8A" w:rsidR="00295F25" w:rsidRPr="003C02C2" w:rsidRDefault="00295F25" w:rsidP="00A474C4">
            <w:pPr>
              <w:spacing w:after="0" w:line="240" w:lineRule="auto"/>
              <w:jc w:val="center"/>
              <w:rPr>
                <w:rFonts w:asciiTheme="majorHAnsi" w:hAnsiTheme="majorHAnsi" w:cstheme="majorHAnsi"/>
                <w:b/>
                <w:sz w:val="22"/>
              </w:rPr>
            </w:pPr>
            <w:r w:rsidRPr="003C02C2">
              <w:rPr>
                <w:rFonts w:asciiTheme="majorHAnsi" w:hAnsiTheme="majorHAnsi" w:cstheme="majorHAnsi"/>
                <w:b/>
                <w:sz w:val="22"/>
                <w:lang w:val="lt-LT"/>
              </w:rPr>
              <w:t>PVM suma, EUR</w:t>
            </w:r>
          </w:p>
        </w:tc>
        <w:tc>
          <w:tcPr>
            <w:tcW w:w="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72FF8" w14:textId="1CC7B5F4" w:rsidR="00295F25" w:rsidRPr="003C02C2" w:rsidRDefault="00295F25" w:rsidP="00A474C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Viso k</w:t>
            </w:r>
            <w:r w:rsidRPr="003C02C2">
              <w:rPr>
                <w:rFonts w:asciiTheme="majorHAnsi" w:hAnsiTheme="majorHAnsi" w:cstheme="majorHAnsi"/>
                <w:b/>
                <w:sz w:val="22"/>
                <w:lang w:val="lt-LT"/>
              </w:rPr>
              <w:t>aina EUR</w:t>
            </w:r>
          </w:p>
          <w:p w14:paraId="7927E614" w14:textId="77777777" w:rsidR="00295F25" w:rsidRPr="003C02C2" w:rsidRDefault="00295F25" w:rsidP="00A474C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295F25" w:rsidRPr="003C02C2" w14:paraId="5483C398" w14:textId="77777777" w:rsidTr="00295F25">
        <w:trPr>
          <w:trHeight w:val="386"/>
        </w:trPr>
        <w:tc>
          <w:tcPr>
            <w:tcW w:w="505" w:type="pct"/>
            <w:tcBorders>
              <w:top w:val="single" w:sz="4" w:space="0" w:color="auto"/>
              <w:left w:val="single" w:sz="4" w:space="0" w:color="auto"/>
              <w:right w:val="single" w:sz="4" w:space="0" w:color="auto"/>
            </w:tcBorders>
            <w:vAlign w:val="center"/>
          </w:tcPr>
          <w:p w14:paraId="7B3850F6" w14:textId="754899E1" w:rsidR="00295F25" w:rsidRPr="003C02C2" w:rsidRDefault="00295F25" w:rsidP="00A474C4">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5" w:type="pct"/>
            <w:tcBorders>
              <w:top w:val="single" w:sz="4" w:space="0" w:color="auto"/>
              <w:left w:val="single" w:sz="4" w:space="0" w:color="auto"/>
              <w:right w:val="single" w:sz="4" w:space="0" w:color="auto"/>
            </w:tcBorders>
            <w:vAlign w:val="center"/>
          </w:tcPr>
          <w:p w14:paraId="3A86E1CE" w14:textId="6A68C0E9" w:rsidR="00295F25" w:rsidRPr="003C02C2" w:rsidRDefault="00295F25" w:rsidP="00051A6D">
            <w:pPr>
              <w:tabs>
                <w:tab w:val="left" w:pos="0"/>
                <w:tab w:val="left" w:pos="720"/>
              </w:tabs>
              <w:spacing w:after="0" w:line="240" w:lineRule="auto"/>
              <w:rPr>
                <w:rFonts w:asciiTheme="majorHAnsi" w:hAnsiTheme="majorHAnsi" w:cstheme="majorHAnsi"/>
                <w:b/>
                <w:sz w:val="22"/>
                <w:lang w:val="lt-LT"/>
              </w:rPr>
            </w:pPr>
            <w:r w:rsidRPr="00CD41D0">
              <w:rPr>
                <w:rFonts w:asciiTheme="majorHAnsi" w:hAnsiTheme="majorHAnsi" w:cstheme="majorHAnsi"/>
                <w:sz w:val="20"/>
                <w:szCs w:val="20"/>
              </w:rPr>
              <w:t xml:space="preserve">H. </w:t>
            </w:r>
            <w:proofErr w:type="spellStart"/>
            <w:r w:rsidRPr="00CD41D0">
              <w:rPr>
                <w:rFonts w:asciiTheme="majorHAnsi" w:hAnsiTheme="majorHAnsi" w:cstheme="majorHAnsi"/>
                <w:sz w:val="20"/>
                <w:szCs w:val="20"/>
              </w:rPr>
              <w:t>ir</w:t>
            </w:r>
            <w:proofErr w:type="spellEnd"/>
            <w:r w:rsidRPr="00CD41D0">
              <w:rPr>
                <w:rFonts w:asciiTheme="majorHAnsi" w:hAnsiTheme="majorHAnsi" w:cstheme="majorHAnsi"/>
                <w:sz w:val="20"/>
                <w:szCs w:val="20"/>
              </w:rPr>
              <w:t xml:space="preserve"> O. </w:t>
            </w:r>
            <w:proofErr w:type="spellStart"/>
            <w:r w:rsidRPr="00CD41D0">
              <w:rPr>
                <w:rFonts w:asciiTheme="majorHAnsi" w:hAnsiTheme="majorHAnsi" w:cstheme="majorHAnsi"/>
                <w:sz w:val="20"/>
                <w:szCs w:val="20"/>
              </w:rPr>
              <w:t>Minkovskių</w:t>
            </w:r>
            <w:proofErr w:type="spellEnd"/>
            <w:r w:rsidRPr="00CD41D0">
              <w:rPr>
                <w:rFonts w:asciiTheme="majorHAnsi" w:hAnsiTheme="majorHAnsi" w:cstheme="majorHAnsi"/>
                <w:sz w:val="20"/>
                <w:szCs w:val="20"/>
              </w:rPr>
              <w:t xml:space="preserve"> g. </w:t>
            </w:r>
            <w:r>
              <w:rPr>
                <w:rFonts w:asciiTheme="majorHAnsi" w:hAnsiTheme="majorHAnsi" w:cstheme="majorHAnsi"/>
                <w:sz w:val="20"/>
                <w:szCs w:val="20"/>
              </w:rPr>
              <w:t>106</w:t>
            </w:r>
            <w:r w:rsidRPr="00CD41D0">
              <w:rPr>
                <w:rFonts w:asciiTheme="majorHAnsi" w:hAnsiTheme="majorHAnsi" w:cstheme="majorHAnsi"/>
                <w:sz w:val="20"/>
                <w:szCs w:val="20"/>
              </w:rPr>
              <w:t>, Kaunas</w:t>
            </w:r>
            <w:r>
              <w:rPr>
                <w:color w:val="000000"/>
                <w:sz w:val="18"/>
                <w:szCs w:val="18"/>
              </w:rPr>
              <w:t>,</w:t>
            </w:r>
          </w:p>
        </w:tc>
        <w:tc>
          <w:tcPr>
            <w:tcW w:w="866" w:type="pct"/>
            <w:tcBorders>
              <w:top w:val="single" w:sz="4" w:space="0" w:color="auto"/>
              <w:left w:val="single" w:sz="4" w:space="0" w:color="auto"/>
              <w:right w:val="single" w:sz="4" w:space="0" w:color="auto"/>
            </w:tcBorders>
            <w:vAlign w:val="center"/>
          </w:tcPr>
          <w:p w14:paraId="6391802A" w14:textId="0C82420E" w:rsidR="00295F25" w:rsidRPr="003C02C2" w:rsidRDefault="00295F25" w:rsidP="00A474C4">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36</w:t>
            </w:r>
          </w:p>
        </w:tc>
        <w:tc>
          <w:tcPr>
            <w:tcW w:w="675" w:type="pct"/>
            <w:tcBorders>
              <w:top w:val="single" w:sz="4" w:space="0" w:color="auto"/>
              <w:left w:val="single" w:sz="4" w:space="0" w:color="auto"/>
              <w:right w:val="single" w:sz="4" w:space="0" w:color="auto"/>
            </w:tcBorders>
          </w:tcPr>
          <w:p w14:paraId="7664F6E5" w14:textId="77777777" w:rsidR="00295F25" w:rsidRPr="003C02C2" w:rsidRDefault="00295F25" w:rsidP="00A474C4">
            <w:pPr>
              <w:tabs>
                <w:tab w:val="left" w:pos="0"/>
                <w:tab w:val="left" w:pos="720"/>
              </w:tabs>
              <w:spacing w:after="0" w:line="240" w:lineRule="auto"/>
              <w:jc w:val="center"/>
              <w:rPr>
                <w:rFonts w:asciiTheme="majorHAnsi" w:hAnsiTheme="majorHAnsi" w:cstheme="majorHAnsi"/>
                <w:sz w:val="22"/>
              </w:rPr>
            </w:pPr>
          </w:p>
        </w:tc>
        <w:tc>
          <w:tcPr>
            <w:tcW w:w="579" w:type="pct"/>
            <w:tcBorders>
              <w:top w:val="single" w:sz="4" w:space="0" w:color="auto"/>
              <w:left w:val="single" w:sz="4" w:space="0" w:color="auto"/>
              <w:right w:val="single" w:sz="4" w:space="0" w:color="auto"/>
            </w:tcBorders>
            <w:vAlign w:val="center"/>
          </w:tcPr>
          <w:p w14:paraId="627F9366" w14:textId="64464228" w:rsidR="00295F25" w:rsidRPr="003C02C2" w:rsidRDefault="00295F25" w:rsidP="00A474C4">
            <w:pPr>
              <w:tabs>
                <w:tab w:val="left" w:pos="0"/>
                <w:tab w:val="left" w:pos="720"/>
              </w:tabs>
              <w:spacing w:after="0" w:line="240" w:lineRule="auto"/>
              <w:jc w:val="center"/>
              <w:rPr>
                <w:rFonts w:asciiTheme="majorHAnsi" w:hAnsiTheme="majorHAnsi" w:cstheme="majorHAnsi"/>
                <w:sz w:val="22"/>
                <w:lang w:val="lt-LT"/>
              </w:rPr>
            </w:pPr>
          </w:p>
        </w:tc>
        <w:tc>
          <w:tcPr>
            <w:tcW w:w="626" w:type="pct"/>
            <w:tcBorders>
              <w:top w:val="single" w:sz="4" w:space="0" w:color="auto"/>
              <w:left w:val="single" w:sz="4" w:space="0" w:color="auto"/>
              <w:right w:val="single" w:sz="4" w:space="0" w:color="auto"/>
            </w:tcBorders>
          </w:tcPr>
          <w:p w14:paraId="3711796C" w14:textId="77777777" w:rsidR="00295F25" w:rsidRPr="003C02C2" w:rsidRDefault="00295F25" w:rsidP="00A474C4">
            <w:pPr>
              <w:tabs>
                <w:tab w:val="left" w:pos="0"/>
                <w:tab w:val="left" w:pos="720"/>
              </w:tabs>
              <w:spacing w:after="0" w:line="240" w:lineRule="auto"/>
              <w:jc w:val="center"/>
              <w:rPr>
                <w:rFonts w:asciiTheme="majorHAnsi" w:hAnsiTheme="majorHAnsi" w:cstheme="majorHAnsi"/>
                <w:sz w:val="22"/>
              </w:rPr>
            </w:pPr>
          </w:p>
        </w:tc>
        <w:tc>
          <w:tcPr>
            <w:tcW w:w="663" w:type="pct"/>
            <w:tcBorders>
              <w:top w:val="single" w:sz="4" w:space="0" w:color="auto"/>
              <w:left w:val="single" w:sz="4" w:space="0" w:color="auto"/>
              <w:right w:val="single" w:sz="4" w:space="0" w:color="auto"/>
            </w:tcBorders>
            <w:vAlign w:val="center"/>
          </w:tcPr>
          <w:p w14:paraId="53468C5E" w14:textId="48D1E380" w:rsidR="00295F25" w:rsidRPr="003C02C2" w:rsidRDefault="00295F25" w:rsidP="00A474C4">
            <w:pPr>
              <w:tabs>
                <w:tab w:val="left" w:pos="0"/>
                <w:tab w:val="left" w:pos="720"/>
              </w:tabs>
              <w:spacing w:after="0" w:line="240" w:lineRule="auto"/>
              <w:jc w:val="center"/>
              <w:rPr>
                <w:rFonts w:asciiTheme="majorHAnsi" w:hAnsiTheme="majorHAnsi" w:cstheme="majorHAnsi"/>
                <w:sz w:val="22"/>
                <w:lang w:val="lt-LT"/>
              </w:rPr>
            </w:pPr>
          </w:p>
        </w:tc>
      </w:tr>
    </w:tbl>
    <w:p w14:paraId="08697BE6" w14:textId="77777777" w:rsidR="00051A6D" w:rsidRDefault="00051A6D" w:rsidP="00051A6D">
      <w:pPr>
        <w:spacing w:after="0"/>
        <w:ind w:hanging="142"/>
        <w:rPr>
          <w:rFonts w:ascii="Calibri Light" w:hAnsi="Calibri Light" w:cs="Calibri Light"/>
          <w:b/>
          <w:color w:val="000000" w:themeColor="text1"/>
          <w:sz w:val="16"/>
          <w:szCs w:val="16"/>
        </w:rPr>
      </w:pPr>
      <w:r w:rsidRPr="00220768">
        <w:rPr>
          <w:rFonts w:ascii="Calibri Light" w:hAnsi="Calibri Light" w:cs="Calibri Light"/>
          <w:b/>
          <w:color w:val="000000" w:themeColor="text1"/>
          <w:sz w:val="16"/>
          <w:szCs w:val="16"/>
          <w:lang w:val="fr-FR"/>
        </w:rPr>
        <w:t xml:space="preserve">  </w:t>
      </w:r>
    </w:p>
    <w:p w14:paraId="79B3A377" w14:textId="5C38C77D" w:rsidR="00776184" w:rsidRPr="003C02C2" w:rsidRDefault="00776184" w:rsidP="00051A6D">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72C8AB7B" w14:textId="6B790BB3" w:rsidR="00776184" w:rsidRPr="003C02C2" w:rsidRDefault="00776184" w:rsidP="00776184">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sz w:val="22"/>
          <w:szCs w:val="22"/>
          <w:lang w:val="lt-LT"/>
        </w:rPr>
        <w:t>**Pradinės sutarties vertė bus lygi laimėjusio tiekėjo pasiūlymo kainai be PVM, apskaičiuotai sudauginus maksimalų prekių ir (ar) paslaugų kiekį iš laimėjusio tiekėjo pasiūlyto įkainio (-</w:t>
      </w:r>
      <w:proofErr w:type="spellStart"/>
      <w:r w:rsidRPr="003C02C2">
        <w:rPr>
          <w:rFonts w:asciiTheme="majorHAnsi" w:hAnsiTheme="majorHAnsi" w:cstheme="majorHAnsi"/>
          <w:sz w:val="22"/>
          <w:szCs w:val="22"/>
          <w:lang w:val="lt-LT"/>
        </w:rPr>
        <w:t>ių</w:t>
      </w:r>
      <w:proofErr w:type="spellEnd"/>
      <w:r w:rsidRPr="003C02C2">
        <w:rPr>
          <w:rFonts w:asciiTheme="majorHAnsi" w:hAnsiTheme="majorHAnsi" w:cstheme="majorHAnsi"/>
          <w:sz w:val="22"/>
          <w:szCs w:val="22"/>
          <w:lang w:val="lt-LT"/>
        </w:rPr>
        <w:t>) be PVM.</w:t>
      </w:r>
    </w:p>
    <w:p w14:paraId="54038387" w14:textId="77777777" w:rsidR="00776184" w:rsidRDefault="00776184" w:rsidP="00776184">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632A76E5" w14:textId="368A23BF" w:rsidR="0024786F" w:rsidRPr="003C02C2" w:rsidRDefault="0024786F" w:rsidP="00776184">
      <w:pPr>
        <w:pStyle w:val="ListParagraph"/>
        <w:suppressAutoHyphens w:val="0"/>
        <w:autoSpaceDN/>
        <w:ind w:left="0"/>
        <w:contextualSpacing/>
        <w:jc w:val="both"/>
        <w:textAlignment w:val="auto"/>
        <w:rPr>
          <w:rFonts w:asciiTheme="majorHAnsi" w:hAnsiTheme="majorHAnsi" w:cstheme="majorHAnsi"/>
          <w:sz w:val="22"/>
          <w:szCs w:val="22"/>
          <w:lang w:val="lt-LT"/>
        </w:rPr>
      </w:pPr>
      <w:r>
        <w:rPr>
          <w:rFonts w:asciiTheme="majorHAnsi" w:hAnsiTheme="majorHAnsi" w:cstheme="majorHAnsi"/>
          <w:sz w:val="22"/>
          <w:szCs w:val="22"/>
          <w:lang w:val="lt-LT"/>
        </w:rPr>
        <w:t>6 lentelė. Dokumentai įrodantys atitikimą nacionalinio saugumo reikalavimams:</w:t>
      </w:r>
    </w:p>
    <w:tbl>
      <w:tblPr>
        <w:tblStyle w:val="TableGrid"/>
        <w:tblW w:w="14737" w:type="dxa"/>
        <w:tblLook w:val="04A0" w:firstRow="1" w:lastRow="0" w:firstColumn="1" w:lastColumn="0" w:noHBand="0" w:noVBand="1"/>
      </w:tblPr>
      <w:tblGrid>
        <w:gridCol w:w="4814"/>
        <w:gridCol w:w="9923"/>
      </w:tblGrid>
      <w:tr w:rsidR="00F6556E" w:rsidRPr="005244DC" w14:paraId="44C3AB3E" w14:textId="77777777" w:rsidTr="00FA68C6">
        <w:tc>
          <w:tcPr>
            <w:tcW w:w="4814" w:type="dxa"/>
          </w:tcPr>
          <w:p w14:paraId="63DE5A8F" w14:textId="05E422B1" w:rsidR="00F6556E" w:rsidRPr="005244DC" w:rsidRDefault="00A37B23" w:rsidP="002B2886">
            <w:pPr>
              <w:tabs>
                <w:tab w:val="left" w:pos="570"/>
              </w:tabs>
              <w:rPr>
                <w:rFonts w:ascii="Calibri Light" w:hAnsi="Calibri Light" w:cs="Calibri Light"/>
                <w:sz w:val="20"/>
                <w:szCs w:val="20"/>
                <w:lang w:val="lt-LT"/>
              </w:rPr>
            </w:pPr>
            <w:r>
              <w:rPr>
                <w:rFonts w:ascii="Calibri Light" w:hAnsi="Calibri Light" w:cs="Calibri Light"/>
                <w:sz w:val="20"/>
                <w:szCs w:val="20"/>
                <w:lang w:val="lt-LT"/>
              </w:rPr>
              <w:lastRenderedPageBreak/>
              <w:t>1.</w:t>
            </w:r>
            <w:r w:rsidR="00F6556E" w:rsidRPr="006A7966">
              <w:rPr>
                <w:rFonts w:ascii="Calibri Light" w:hAnsi="Calibri Light" w:cs="Calibri Light"/>
                <w:sz w:val="20"/>
                <w:szCs w:val="20"/>
                <w:lang w:val="lt-LT"/>
              </w:rPr>
              <w:t xml:space="preserve">Tiekėjas privalo įrodyti, </w:t>
            </w:r>
            <w:r w:rsidR="00F6556E" w:rsidRPr="008C6B98">
              <w:rPr>
                <w:rFonts w:ascii="Calibri Light" w:hAnsi="Calibri Light" w:cs="Calibri Light"/>
                <w:sz w:val="20"/>
                <w:szCs w:val="20"/>
                <w:lang w:val="lt-LT"/>
              </w:rPr>
              <w:t xml:space="preserve">kad  paslaugos </w:t>
            </w:r>
            <w:r w:rsidR="00F6556E">
              <w:rPr>
                <w:rFonts w:ascii="Calibri Light" w:hAnsi="Calibri Light" w:cs="Calibri Light"/>
                <w:sz w:val="20"/>
                <w:szCs w:val="20"/>
                <w:lang w:val="lt-LT"/>
              </w:rPr>
              <w:t>ne</w:t>
            </w:r>
            <w:r w:rsidR="00F6556E" w:rsidRPr="008C6B98">
              <w:rPr>
                <w:rFonts w:ascii="Calibri Light" w:hAnsi="Calibri Light" w:cs="Calibri Light"/>
                <w:sz w:val="20"/>
                <w:szCs w:val="20"/>
                <w:lang w:val="lt-LT"/>
              </w:rPr>
              <w:t>kelia grėsm</w:t>
            </w:r>
            <w:r w:rsidR="00F6556E">
              <w:rPr>
                <w:rFonts w:ascii="Calibri Light" w:hAnsi="Calibri Light" w:cs="Calibri Light"/>
                <w:sz w:val="20"/>
                <w:szCs w:val="20"/>
                <w:lang w:val="lt-LT"/>
              </w:rPr>
              <w:t>ės</w:t>
            </w:r>
            <w:r w:rsidR="00F6556E" w:rsidRPr="008C6B98">
              <w:rPr>
                <w:rFonts w:ascii="Calibri Light" w:hAnsi="Calibri Light" w:cs="Calibri Light"/>
                <w:sz w:val="20"/>
                <w:szCs w:val="20"/>
                <w:lang w:val="lt-LT"/>
              </w:rPr>
              <w:t xml:space="preserve"> nacionaliniam saugumui, </w:t>
            </w:r>
            <w:r w:rsidR="00F6556E" w:rsidRPr="006A7966">
              <w:rPr>
                <w:rFonts w:ascii="Calibri Light" w:hAnsi="Calibri Light" w:cs="Calibri Light"/>
                <w:sz w:val="20"/>
                <w:szCs w:val="20"/>
                <w:lang w:val="lt-LT"/>
              </w:rPr>
              <w:t>kad nėra žemiau nurodyt</w:t>
            </w:r>
            <w:r w:rsidR="00F6556E">
              <w:rPr>
                <w:rFonts w:ascii="Calibri Light" w:hAnsi="Calibri Light" w:cs="Calibri Light"/>
                <w:sz w:val="20"/>
                <w:szCs w:val="20"/>
                <w:lang w:val="lt-LT"/>
              </w:rPr>
              <w:t>os</w:t>
            </w:r>
            <w:r w:rsidR="00F6556E" w:rsidRPr="006A7966">
              <w:rPr>
                <w:rFonts w:ascii="Calibri Light" w:hAnsi="Calibri Light" w:cs="Calibri Light"/>
                <w:sz w:val="20"/>
                <w:szCs w:val="20"/>
                <w:lang w:val="lt-LT"/>
              </w:rPr>
              <w:t xml:space="preserve"> aplinkyb</w:t>
            </w:r>
            <w:r w:rsidR="00F6556E">
              <w:rPr>
                <w:rFonts w:ascii="Calibri Light" w:hAnsi="Calibri Light" w:cs="Calibri Light"/>
                <w:sz w:val="20"/>
                <w:szCs w:val="20"/>
                <w:lang w:val="lt-LT"/>
              </w:rPr>
              <w:t>ės</w:t>
            </w:r>
            <w:r w:rsidR="00F6556E" w:rsidRPr="008C6B98">
              <w:rPr>
                <w:rFonts w:ascii="Calibri Light" w:hAnsi="Calibri Light" w:cs="Calibri Light"/>
                <w:sz w:val="20"/>
                <w:szCs w:val="20"/>
                <w:lang w:val="lt-LT"/>
              </w:rPr>
              <w:t>:</w:t>
            </w:r>
            <w:r w:rsidR="00F6556E" w:rsidRPr="005244DC">
              <w:rPr>
                <w:rFonts w:ascii="Calibri Light" w:hAnsi="Calibri Light" w:cs="Calibri Light"/>
                <w:sz w:val="20"/>
                <w:szCs w:val="20"/>
                <w:lang w:val="lt-LT"/>
              </w:rPr>
              <w:t xml:space="preserve"> </w:t>
            </w:r>
          </w:p>
          <w:p w14:paraId="760B8285" w14:textId="77777777" w:rsidR="00F6556E" w:rsidRDefault="00F6556E" w:rsidP="002B2886">
            <w:pPr>
              <w:rPr>
                <w:rFonts w:ascii="Calibri Light" w:hAnsi="Calibri Light" w:cs="Calibri Light"/>
                <w:sz w:val="20"/>
                <w:szCs w:val="20"/>
                <w:lang w:val="lt-LT"/>
              </w:rPr>
            </w:pPr>
            <w:r>
              <w:rPr>
                <w:rFonts w:ascii="Calibri Light" w:hAnsi="Calibri Light" w:cs="Calibri Light"/>
                <w:sz w:val="20"/>
                <w:szCs w:val="20"/>
                <w:lang w:val="lt-LT"/>
              </w:rPr>
              <w:t xml:space="preserve">paslaugos </w:t>
            </w:r>
            <w:r w:rsidRPr="005244DC">
              <w:rPr>
                <w:rFonts w:ascii="Calibri Light" w:hAnsi="Calibri Light" w:cs="Calibri Light"/>
                <w:sz w:val="20"/>
                <w:szCs w:val="20"/>
                <w:lang w:val="lt-LT"/>
              </w:rPr>
              <w:t xml:space="preserve">būtų </w:t>
            </w:r>
            <w:r>
              <w:rPr>
                <w:rFonts w:ascii="Calibri Light" w:hAnsi="Calibri Light" w:cs="Calibri Light"/>
                <w:sz w:val="20"/>
                <w:szCs w:val="20"/>
                <w:lang w:val="lt-LT"/>
              </w:rPr>
              <w:t xml:space="preserve">teikiamos </w:t>
            </w:r>
            <w:r w:rsidRPr="005244DC">
              <w:rPr>
                <w:rFonts w:ascii="Calibri Light" w:hAnsi="Calibri Light" w:cs="Calibri Light"/>
                <w:sz w:val="20"/>
                <w:szCs w:val="20"/>
                <w:lang w:val="lt-LT"/>
              </w:rPr>
              <w:t xml:space="preserve"> iš VPĮ 92 straipsnio 14 dalyje numatytame sąraše nurodytų valstybių ar teritorijų.</w:t>
            </w:r>
          </w:p>
          <w:p w14:paraId="6444F9B6" w14:textId="1C1383D2" w:rsidR="00A37B23" w:rsidRPr="005244DC" w:rsidRDefault="00A37B23" w:rsidP="002B2886">
            <w:pPr>
              <w:rPr>
                <w:rFonts w:ascii="Calibri Light" w:hAnsi="Calibri Light" w:cs="Calibri Light"/>
                <w:sz w:val="20"/>
                <w:szCs w:val="20"/>
                <w:lang w:val="lt-LT"/>
              </w:rPr>
            </w:pPr>
            <w:r>
              <w:rPr>
                <w:rFonts w:ascii="Calibri Light" w:eastAsia="Calibri" w:hAnsi="Calibri Light" w:cs="Calibri Light"/>
                <w:i/>
                <w:sz w:val="22"/>
              </w:rPr>
              <w:t xml:space="preserve">2. </w:t>
            </w:r>
            <w:proofErr w:type="spellStart"/>
            <w:r w:rsidRPr="009403C2">
              <w:rPr>
                <w:rFonts w:ascii="Calibri Light" w:eastAsia="Calibri" w:hAnsi="Calibri Light" w:cs="Calibri Light"/>
                <w:i/>
                <w:sz w:val="22"/>
              </w:rPr>
              <w:t>Tiekėjas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neturi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interesų</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galinčių</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kelti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grėsmę</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nacionaliniam</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saugumui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ir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Perkančioji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organizacija</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draudžia</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pirkime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dalyvauti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tiekėjams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jų</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subtiekėjams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ūkio</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subjektams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kurių</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yra</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remiamasi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kurie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patys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juos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kontroliuojantys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asmenys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yra</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registruoti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jeigu</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tiekėjas</w:t>
            </w:r>
            <w:proofErr w:type="spellEnd"/>
            <w:r w:rsidRPr="009403C2">
              <w:rPr>
                <w:rFonts w:ascii="Calibri Light" w:eastAsia="Calibri" w:hAnsi="Calibri Light" w:cs="Calibri Light"/>
                <w:i/>
                <w:sz w:val="22"/>
              </w:rPr>
              <w:t xml:space="preserve">, jo </w:t>
            </w:r>
            <w:proofErr w:type="spellStart"/>
            <w:r w:rsidRPr="009403C2">
              <w:rPr>
                <w:rFonts w:ascii="Calibri Light" w:eastAsia="Calibri" w:hAnsi="Calibri Light" w:cs="Calibri Light"/>
                <w:i/>
                <w:sz w:val="22"/>
              </w:rPr>
              <w:t>subtiekėjas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ūkio</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subjektas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kurio</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remiamasi</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kontroliuojantis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asmuo</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yra</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fizinis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asmuo</w:t>
            </w:r>
            <w:proofErr w:type="spellEnd"/>
            <w:r w:rsidRPr="009403C2">
              <w:rPr>
                <w:rFonts w:ascii="Calibri Light" w:eastAsia="Calibri" w:hAnsi="Calibri Light" w:cs="Calibri Light"/>
                <w:i/>
                <w:sz w:val="22"/>
              </w:rPr>
              <w:t xml:space="preserve"> – </w:t>
            </w:r>
            <w:proofErr w:type="spellStart"/>
            <w:r w:rsidRPr="009403C2">
              <w:rPr>
                <w:rFonts w:ascii="Calibri Light" w:eastAsia="Calibri" w:hAnsi="Calibri Light" w:cs="Calibri Light"/>
                <w:i/>
                <w:sz w:val="22"/>
              </w:rPr>
              <w:t>nuolat</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gyvenantis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turintis</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pilietybę</w:t>
            </w:r>
            <w:proofErr w:type="spellEnd"/>
            <w:r w:rsidRPr="009403C2">
              <w:rPr>
                <w:rFonts w:ascii="Calibri Light" w:eastAsia="Calibri" w:hAnsi="Calibri Light" w:cs="Calibri Light"/>
                <w:i/>
                <w:sz w:val="22"/>
              </w:rPr>
              <w:t xml:space="preserve">) VPĮ 92 </w:t>
            </w:r>
            <w:proofErr w:type="spellStart"/>
            <w:r w:rsidRPr="009403C2">
              <w:rPr>
                <w:rFonts w:ascii="Calibri Light" w:eastAsia="Calibri" w:hAnsi="Calibri Light" w:cs="Calibri Light"/>
                <w:i/>
                <w:sz w:val="22"/>
              </w:rPr>
              <w:t>straipsnio</w:t>
            </w:r>
            <w:proofErr w:type="spellEnd"/>
            <w:r w:rsidRPr="009403C2">
              <w:rPr>
                <w:rFonts w:ascii="Calibri Light" w:eastAsia="Calibri" w:hAnsi="Calibri Light" w:cs="Calibri Light"/>
                <w:i/>
                <w:sz w:val="22"/>
              </w:rPr>
              <w:t xml:space="preserve"> 14 </w:t>
            </w:r>
            <w:proofErr w:type="spellStart"/>
            <w:r w:rsidRPr="009403C2">
              <w:rPr>
                <w:rFonts w:ascii="Calibri Light" w:eastAsia="Calibri" w:hAnsi="Calibri Light" w:cs="Calibri Light"/>
                <w:i/>
                <w:sz w:val="22"/>
              </w:rPr>
              <w:t>dalyje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numatytame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sąraše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nurodytose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valstybėse</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ar</w:t>
            </w:r>
            <w:proofErr w:type="spellEnd"/>
            <w:r w:rsidRPr="009403C2">
              <w:rPr>
                <w:rFonts w:ascii="Calibri Light" w:eastAsia="Calibri" w:hAnsi="Calibri Light" w:cs="Calibri Light"/>
                <w:i/>
                <w:sz w:val="22"/>
              </w:rPr>
              <w:t xml:space="preserve"> </w:t>
            </w:r>
            <w:proofErr w:type="spellStart"/>
            <w:r w:rsidRPr="009403C2">
              <w:rPr>
                <w:rFonts w:ascii="Calibri Light" w:eastAsia="Calibri" w:hAnsi="Calibri Light" w:cs="Calibri Light"/>
                <w:i/>
                <w:sz w:val="22"/>
              </w:rPr>
              <w:t>teritorijose</w:t>
            </w:r>
            <w:proofErr w:type="spellEnd"/>
            <w:r w:rsidRPr="009403C2">
              <w:rPr>
                <w:rFonts w:ascii="Calibri Light" w:eastAsia="Calibri" w:hAnsi="Calibri Light" w:cs="Calibri Light"/>
                <w:i/>
                <w:sz w:val="22"/>
              </w:rPr>
              <w:t>.</w:t>
            </w:r>
          </w:p>
        </w:tc>
        <w:tc>
          <w:tcPr>
            <w:tcW w:w="9923" w:type="dxa"/>
          </w:tcPr>
          <w:p w14:paraId="452CAC2F" w14:textId="6C8A32EC" w:rsidR="00F6556E" w:rsidRPr="005244DC" w:rsidRDefault="00F6556E" w:rsidP="002B2886">
            <w:pPr>
              <w:rPr>
                <w:rFonts w:ascii="Calibri Light" w:hAnsi="Calibri Light" w:cs="Calibri Light"/>
                <w:sz w:val="20"/>
                <w:szCs w:val="20"/>
                <w:lang w:val="lt-LT"/>
              </w:rPr>
            </w:pPr>
            <w:r w:rsidRPr="005244DC">
              <w:rPr>
                <w:rFonts w:ascii="Calibri Light" w:hAnsi="Calibri Light" w:cs="Calibri Light"/>
                <w:b/>
                <w:bCs/>
                <w:sz w:val="20"/>
                <w:szCs w:val="20"/>
                <w:lang w:val="lt-LT"/>
              </w:rPr>
              <w:t>KARTU SU PASIŪLYMU</w:t>
            </w:r>
            <w:r w:rsidRPr="005244DC">
              <w:rPr>
                <w:rFonts w:ascii="Calibri Light" w:hAnsi="Calibri Light" w:cs="Calibri Light"/>
                <w:sz w:val="20"/>
                <w:szCs w:val="20"/>
                <w:lang w:val="lt-LT"/>
              </w:rPr>
              <w:t xml:space="preserve"> </w:t>
            </w:r>
            <w:r>
              <w:rPr>
                <w:rFonts w:ascii="Calibri Light" w:hAnsi="Calibri Light" w:cs="Calibri Light"/>
                <w:sz w:val="20"/>
                <w:szCs w:val="20"/>
                <w:lang w:val="lt-LT"/>
              </w:rPr>
              <w:t>privalo</w:t>
            </w:r>
            <w:r w:rsidRPr="005244DC">
              <w:rPr>
                <w:rFonts w:ascii="Calibri Light" w:hAnsi="Calibri Light" w:cs="Calibri Light"/>
                <w:sz w:val="20"/>
                <w:szCs w:val="20"/>
                <w:lang w:val="lt-LT"/>
              </w:rPr>
              <w:t xml:space="preserve"> </w:t>
            </w:r>
            <w:r w:rsidRPr="005244DC">
              <w:rPr>
                <w:rFonts w:ascii="Calibri Light" w:hAnsi="Calibri Light" w:cs="Calibri Light"/>
                <w:b/>
                <w:bCs/>
                <w:sz w:val="20"/>
                <w:szCs w:val="20"/>
                <w:lang w:val="lt-LT"/>
              </w:rPr>
              <w:t>PATEIKTI</w:t>
            </w:r>
            <w:r w:rsidRPr="005244DC">
              <w:rPr>
                <w:rFonts w:ascii="Calibri Light" w:hAnsi="Calibri Light" w:cs="Calibri Light"/>
                <w:sz w:val="20"/>
                <w:szCs w:val="20"/>
                <w:lang w:val="lt-LT"/>
              </w:rPr>
              <w:t xml:space="preserve"> šiuos dokumentus:</w:t>
            </w:r>
          </w:p>
          <w:p w14:paraId="75C632E1" w14:textId="5E9A9020" w:rsidR="00664500" w:rsidRDefault="007B4173" w:rsidP="00664500">
            <w:pPr>
              <w:spacing w:before="60" w:after="60" w:line="240" w:lineRule="auto"/>
              <w:rPr>
                <w:rFonts w:ascii="Calibri Light" w:hAnsi="Calibri Light" w:cs="Calibri Light"/>
                <w:b/>
                <w:sz w:val="20"/>
                <w:szCs w:val="20"/>
              </w:rPr>
            </w:pPr>
            <w:r>
              <w:rPr>
                <w:rFonts w:ascii="Calibri Light" w:hAnsi="Calibri Light" w:cs="Calibri Light"/>
                <w:b/>
                <w:bCs/>
                <w:sz w:val="20"/>
                <w:szCs w:val="20"/>
              </w:rPr>
              <w:t>1.</w:t>
            </w:r>
            <w:r w:rsidR="00664500" w:rsidRPr="00E7788A">
              <w:rPr>
                <w:rFonts w:ascii="Calibri Light" w:hAnsi="Calibri Light" w:cs="Calibri Light"/>
                <w:b/>
                <w:bCs/>
                <w:sz w:val="20"/>
                <w:szCs w:val="20"/>
              </w:rPr>
              <w:t xml:space="preserve">vieną </w:t>
            </w:r>
            <w:proofErr w:type="spellStart"/>
            <w:r w:rsidR="00664500" w:rsidRPr="00E7788A">
              <w:rPr>
                <w:rFonts w:ascii="Calibri Light" w:hAnsi="Calibri Light" w:cs="Calibri Light"/>
                <w:b/>
                <w:bCs/>
                <w:sz w:val="20"/>
                <w:szCs w:val="20"/>
              </w:rPr>
              <w:t>ar</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kelis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šiuos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dokumentus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sz w:val="20"/>
                <w:szCs w:val="20"/>
              </w:rPr>
              <w:t>juridinio</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asmens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vadovo</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patvirtintą</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juridinio</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asmens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steigimo</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dokumentų</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kopiją</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Juridinių</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asmenų</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registro</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išplėstinį</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išrašą</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su</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istorija</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Juridinių</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asmenų</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dalyvių</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informacinės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sistemos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išrašą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asmens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tapatybę</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patvirtinančio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dokumento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tapatybės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kortelės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ar</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paso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kopiją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leidimo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verstis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atitinkama</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ūkine</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veikla</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patvirtinančio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dokumento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pavyzdžiui</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verslo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liudijimo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individualios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veiklos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pažymėjimo</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ir</w:t>
            </w:r>
            <w:proofErr w:type="spellEnd"/>
            <w:r w:rsidR="00664500" w:rsidRPr="00E7788A">
              <w:rPr>
                <w:rFonts w:ascii="Calibri Light" w:hAnsi="Calibri Light" w:cs="Calibri Light"/>
                <w:b/>
                <w:bCs/>
                <w:sz w:val="20"/>
                <w:szCs w:val="20"/>
              </w:rPr>
              <w:t xml:space="preserve"> pan.) </w:t>
            </w:r>
            <w:proofErr w:type="spellStart"/>
            <w:r w:rsidR="00664500" w:rsidRPr="00E7788A">
              <w:rPr>
                <w:rFonts w:ascii="Calibri Light" w:hAnsi="Calibri Light" w:cs="Calibri Light"/>
                <w:b/>
                <w:bCs/>
                <w:sz w:val="20"/>
                <w:szCs w:val="20"/>
              </w:rPr>
              <w:t>kopiją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pažymą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apie</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deklaruotą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gyvenamąją</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vietą</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arba</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atitinkamus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sz w:val="20"/>
                <w:szCs w:val="20"/>
              </w:rPr>
              <w:t>valstybės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narės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ar</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trečiosios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sz w:val="20"/>
                <w:szCs w:val="20"/>
              </w:rPr>
              <w:t>šalies</w:t>
            </w:r>
            <w:proofErr w:type="spellEnd"/>
            <w:r w:rsidR="00664500" w:rsidRPr="00E7788A">
              <w:rPr>
                <w:rFonts w:ascii="Calibri Light" w:hAnsi="Calibri Light" w:cs="Calibri Light"/>
                <w:b/>
                <w:sz w:val="20"/>
                <w:szCs w:val="20"/>
              </w:rPr>
              <w:t xml:space="preserve"> </w:t>
            </w:r>
            <w:proofErr w:type="spellStart"/>
            <w:r w:rsidR="00664500" w:rsidRPr="00E7788A">
              <w:rPr>
                <w:rFonts w:ascii="Calibri Light" w:hAnsi="Calibri Light" w:cs="Calibri Light"/>
                <w:b/>
                <w:bCs/>
                <w:sz w:val="20"/>
                <w:szCs w:val="20"/>
              </w:rPr>
              <w:t>dokumentus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ar</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kitus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perkančiajai</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organizacijai</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priimtinus</w:t>
            </w:r>
            <w:proofErr w:type="spellEnd"/>
            <w:r w:rsidR="00664500" w:rsidRPr="00E7788A">
              <w:rPr>
                <w:rFonts w:ascii="Calibri Light" w:hAnsi="Calibri Light" w:cs="Calibri Light"/>
                <w:b/>
                <w:bCs/>
                <w:sz w:val="20"/>
                <w:szCs w:val="20"/>
              </w:rPr>
              <w:t xml:space="preserve"> </w:t>
            </w:r>
            <w:proofErr w:type="spellStart"/>
            <w:r w:rsidR="00664500" w:rsidRPr="00E7788A">
              <w:rPr>
                <w:rFonts w:ascii="Calibri Light" w:hAnsi="Calibri Light" w:cs="Calibri Light"/>
                <w:b/>
                <w:bCs/>
                <w:sz w:val="20"/>
                <w:szCs w:val="20"/>
              </w:rPr>
              <w:t>dokumentus</w:t>
            </w:r>
            <w:proofErr w:type="spellEnd"/>
            <w:r>
              <w:rPr>
                <w:rFonts w:ascii="Calibri Light" w:hAnsi="Calibri Light" w:cs="Calibri Light"/>
                <w:b/>
                <w:sz w:val="20"/>
                <w:szCs w:val="20"/>
              </w:rPr>
              <w:t>.</w:t>
            </w:r>
          </w:p>
          <w:p w14:paraId="11401239" w14:textId="5132F769" w:rsidR="007B4173" w:rsidRPr="00783067" w:rsidRDefault="007B4173" w:rsidP="007B4173">
            <w:pPr>
              <w:tabs>
                <w:tab w:val="left" w:pos="993"/>
              </w:tabs>
              <w:spacing w:after="0" w:line="240" w:lineRule="auto"/>
              <w:rPr>
                <w:rFonts w:ascii="Calibri Light" w:eastAsia="Times New Roman" w:hAnsi="Calibri Light" w:cs="Calibri Light"/>
                <w:b/>
                <w:iCs/>
                <w:color w:val="000000"/>
                <w:sz w:val="20"/>
                <w:szCs w:val="20"/>
                <w:lang w:eastAsia="lt-LT"/>
              </w:rPr>
            </w:pPr>
            <w:r w:rsidRPr="00783067">
              <w:rPr>
                <w:rFonts w:ascii="Calibri Light" w:hAnsi="Calibri Light" w:cs="Calibri Light"/>
                <w:b/>
                <w:iCs/>
                <w:sz w:val="20"/>
                <w:szCs w:val="20"/>
              </w:rPr>
              <w:t>2.</w:t>
            </w:r>
            <w:r w:rsidR="00783067">
              <w:rPr>
                <w:rFonts w:ascii="Calibri Light" w:hAnsi="Calibri Light" w:cs="Calibri Light"/>
                <w:b/>
                <w:iCs/>
                <w:sz w:val="20"/>
                <w:szCs w:val="20"/>
              </w:rPr>
              <w:t xml:space="preserve"> </w:t>
            </w:r>
            <w:bookmarkStart w:id="1" w:name="_GoBack"/>
            <w:bookmarkEnd w:id="1"/>
            <w:proofErr w:type="gramStart"/>
            <w:r w:rsidRPr="00783067">
              <w:rPr>
                <w:rFonts w:ascii="Calibri Light" w:hAnsi="Calibri Light" w:cs="Calibri Light"/>
                <w:b/>
                <w:iCs/>
                <w:sz w:val="20"/>
                <w:szCs w:val="20"/>
              </w:rPr>
              <w:t>užpildytą</w:t>
            </w:r>
            <w:proofErr w:type="gramEnd"/>
            <w:r w:rsidRPr="00783067">
              <w:rPr>
                <w:rFonts w:ascii="Calibri Light" w:hAnsi="Calibri Light" w:cs="Calibri Light"/>
                <w:b/>
                <w:iCs/>
                <w:sz w:val="20"/>
                <w:szCs w:val="20"/>
              </w:rPr>
              <w:t xml:space="preserve"> </w:t>
            </w:r>
            <w:proofErr w:type="spellStart"/>
            <w:r w:rsidRPr="00783067">
              <w:rPr>
                <w:rFonts w:ascii="Calibri Light" w:hAnsi="Calibri Light" w:cs="Calibri Light"/>
                <w:b/>
                <w:color w:val="000000"/>
                <w:sz w:val="20"/>
                <w:szCs w:val="20"/>
              </w:rPr>
              <w:t>pridedamą</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lentelę</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Sandorio</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šalies</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ir</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ar</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subtiekėjo</w:t>
            </w:r>
            <w:proofErr w:type="spellEnd"/>
            <w:r w:rsidRPr="00783067">
              <w:rPr>
                <w:rFonts w:ascii="Calibri Light" w:hAnsi="Calibri Light" w:cs="Calibri Light"/>
                <w:b/>
                <w:color w:val="000000"/>
                <w:sz w:val="20"/>
                <w:szCs w:val="20"/>
              </w:rPr>
              <w:t xml:space="preserve"> </w:t>
            </w:r>
            <w:proofErr w:type="spellStart"/>
            <w:r w:rsidRPr="00783067">
              <w:rPr>
                <w:rFonts w:ascii="Calibri Light" w:hAnsi="Calibri Light" w:cs="Calibri Light"/>
                <w:b/>
                <w:color w:val="000000"/>
                <w:sz w:val="20"/>
                <w:szCs w:val="20"/>
              </w:rPr>
              <w:t>duomenys</w:t>
            </w:r>
            <w:proofErr w:type="spellEnd"/>
            <w:r w:rsidRPr="00783067">
              <w:rPr>
                <w:rFonts w:ascii="Calibri Light" w:hAnsi="Calibri Light" w:cs="Calibri Light"/>
                <w:b/>
                <w:color w:val="000000"/>
                <w:sz w:val="20"/>
                <w:szCs w:val="20"/>
              </w:rPr>
              <w:t>)</w:t>
            </w:r>
            <w:r w:rsidRPr="00783067">
              <w:rPr>
                <w:rFonts w:ascii="Calibri Light" w:eastAsia="Times New Roman" w:hAnsi="Calibri Light" w:cs="Calibri Light"/>
                <w:b/>
                <w:iCs/>
                <w:color w:val="000000"/>
                <w:sz w:val="20"/>
                <w:szCs w:val="20"/>
                <w:lang w:eastAsia="lt-LT"/>
              </w:rPr>
              <w:t>.</w:t>
            </w:r>
          </w:p>
          <w:p w14:paraId="4A1F5097" w14:textId="77777777" w:rsidR="007B4173" w:rsidRPr="00E7788A" w:rsidRDefault="007B4173" w:rsidP="00664500">
            <w:pPr>
              <w:spacing w:before="60" w:after="60" w:line="240" w:lineRule="auto"/>
              <w:rPr>
                <w:rFonts w:ascii="Calibri Light" w:hAnsi="Calibri Light" w:cs="Calibri Light"/>
                <w:b/>
                <w:sz w:val="20"/>
                <w:szCs w:val="20"/>
              </w:rPr>
            </w:pPr>
          </w:p>
          <w:p w14:paraId="04DD9C59" w14:textId="5FB2486D" w:rsidR="00F6556E" w:rsidRPr="005244DC" w:rsidRDefault="00F6556E" w:rsidP="002B2886">
            <w:pPr>
              <w:rPr>
                <w:rFonts w:ascii="Calibri Light" w:hAnsi="Calibri Light" w:cs="Calibri Light"/>
                <w:sz w:val="20"/>
                <w:szCs w:val="20"/>
                <w:lang w:val="lt-LT"/>
              </w:rPr>
            </w:pPr>
          </w:p>
        </w:tc>
      </w:tr>
    </w:tbl>
    <w:p w14:paraId="11D6B378" w14:textId="2E637A70"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shd w:val="clear" w:color="auto" w:fill="auto"/>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5"/>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5552A6" w16cex:dateUtc="2024-09-17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D28A1" w16cid:durableId="785552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4C05B" w14:textId="77777777" w:rsidR="006B664B" w:rsidRDefault="006B664B">
      <w:pPr>
        <w:spacing w:after="0" w:line="240" w:lineRule="auto"/>
      </w:pPr>
      <w:r>
        <w:separator/>
      </w:r>
    </w:p>
  </w:endnote>
  <w:endnote w:type="continuationSeparator" w:id="0">
    <w:p w14:paraId="61E3FF7F" w14:textId="77777777" w:rsidR="006B664B" w:rsidRDefault="006B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00"/>
    <w:family w:val="auto"/>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934DF" w14:textId="77777777" w:rsidR="006B664B" w:rsidRDefault="006B664B">
      <w:pPr>
        <w:spacing w:after="0" w:line="240" w:lineRule="auto"/>
      </w:pPr>
      <w:r>
        <w:rPr>
          <w:color w:val="000000"/>
        </w:rPr>
        <w:separator/>
      </w:r>
    </w:p>
  </w:footnote>
  <w:footnote w:type="continuationSeparator" w:id="0">
    <w:p w14:paraId="0127A9A8" w14:textId="77777777" w:rsidR="006B664B" w:rsidRDefault="006B664B">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51A6D"/>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4786F"/>
    <w:rsid w:val="002528F8"/>
    <w:rsid w:val="00261703"/>
    <w:rsid w:val="00295F25"/>
    <w:rsid w:val="002B7236"/>
    <w:rsid w:val="002C695D"/>
    <w:rsid w:val="002F5DDE"/>
    <w:rsid w:val="002F7770"/>
    <w:rsid w:val="00347E0B"/>
    <w:rsid w:val="00385FF7"/>
    <w:rsid w:val="003A3E70"/>
    <w:rsid w:val="003C02C2"/>
    <w:rsid w:val="003E39DB"/>
    <w:rsid w:val="003F06D9"/>
    <w:rsid w:val="004279C3"/>
    <w:rsid w:val="00442479"/>
    <w:rsid w:val="00444343"/>
    <w:rsid w:val="00447A86"/>
    <w:rsid w:val="004622C1"/>
    <w:rsid w:val="00477B38"/>
    <w:rsid w:val="0049243F"/>
    <w:rsid w:val="00497126"/>
    <w:rsid w:val="004A6B82"/>
    <w:rsid w:val="004C105A"/>
    <w:rsid w:val="004D1BDC"/>
    <w:rsid w:val="004D7EB1"/>
    <w:rsid w:val="004F2366"/>
    <w:rsid w:val="004F68AA"/>
    <w:rsid w:val="005A0C01"/>
    <w:rsid w:val="005A16FC"/>
    <w:rsid w:val="005B3F96"/>
    <w:rsid w:val="005B4BE4"/>
    <w:rsid w:val="005C388C"/>
    <w:rsid w:val="005F4CCE"/>
    <w:rsid w:val="006433E2"/>
    <w:rsid w:val="00664500"/>
    <w:rsid w:val="006742C1"/>
    <w:rsid w:val="006B664B"/>
    <w:rsid w:val="006D2AD2"/>
    <w:rsid w:val="006F2426"/>
    <w:rsid w:val="00701AD8"/>
    <w:rsid w:val="00734A5B"/>
    <w:rsid w:val="007424B0"/>
    <w:rsid w:val="0074373E"/>
    <w:rsid w:val="00766946"/>
    <w:rsid w:val="00776184"/>
    <w:rsid w:val="00783067"/>
    <w:rsid w:val="007A6180"/>
    <w:rsid w:val="007B4173"/>
    <w:rsid w:val="007D0AE6"/>
    <w:rsid w:val="007D5FBC"/>
    <w:rsid w:val="008005B8"/>
    <w:rsid w:val="00801C0C"/>
    <w:rsid w:val="00807550"/>
    <w:rsid w:val="008174E4"/>
    <w:rsid w:val="00821104"/>
    <w:rsid w:val="00825592"/>
    <w:rsid w:val="00866494"/>
    <w:rsid w:val="00884A11"/>
    <w:rsid w:val="0089049F"/>
    <w:rsid w:val="00897DD1"/>
    <w:rsid w:val="008B2E05"/>
    <w:rsid w:val="008B6D00"/>
    <w:rsid w:val="008E21BB"/>
    <w:rsid w:val="008E2DB0"/>
    <w:rsid w:val="009038A0"/>
    <w:rsid w:val="00904FA7"/>
    <w:rsid w:val="00933C70"/>
    <w:rsid w:val="00966861"/>
    <w:rsid w:val="009C62C2"/>
    <w:rsid w:val="009E59AD"/>
    <w:rsid w:val="00A37B23"/>
    <w:rsid w:val="00A64AA8"/>
    <w:rsid w:val="00A92611"/>
    <w:rsid w:val="00AE2E14"/>
    <w:rsid w:val="00B36663"/>
    <w:rsid w:val="00B42E6E"/>
    <w:rsid w:val="00B5170E"/>
    <w:rsid w:val="00B92624"/>
    <w:rsid w:val="00B96360"/>
    <w:rsid w:val="00BB290A"/>
    <w:rsid w:val="00BD1DA5"/>
    <w:rsid w:val="00BE18BD"/>
    <w:rsid w:val="00BE4C39"/>
    <w:rsid w:val="00C003BD"/>
    <w:rsid w:val="00C04CA9"/>
    <w:rsid w:val="00C14DE5"/>
    <w:rsid w:val="00C64A19"/>
    <w:rsid w:val="00C77606"/>
    <w:rsid w:val="00CA47E7"/>
    <w:rsid w:val="00CA541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0235E"/>
    <w:rsid w:val="00F53B3E"/>
    <w:rsid w:val="00F6556E"/>
    <w:rsid w:val="00F7766E"/>
    <w:rsid w:val="00F95883"/>
    <w:rsid w:val="00FA68C6"/>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76184"/>
    <w:rPr>
      <w:color w:val="605E5C"/>
      <w:shd w:val="clear" w:color="auto" w:fill="E1DFDD"/>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051A6D"/>
    <w:pPr>
      <w:tabs>
        <w:tab w:val="center" w:pos="4680"/>
        <w:tab w:val="right" w:pos="9360"/>
      </w:tabs>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051A6D"/>
    <w:rPr>
      <w:rFonts w:asciiTheme="minorHAnsi" w:eastAsiaTheme="minorEastAsia" w:hAnsiTheme="minorHAnsi" w:cstheme="minorBidi"/>
      <w:lang w:val="en-US"/>
    </w:rPr>
  </w:style>
  <w:style w:type="character" w:styleId="PlaceholderText">
    <w:name w:val="Placeholder Text"/>
    <w:basedOn w:val="DefaultParagraphFont"/>
    <w:uiPriority w:val="99"/>
    <w:semiHidden/>
    <w:qFormat/>
    <w:rsid w:val="00F655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6F36F-DC43-47A0-B71F-85DAD3A5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3973</Words>
  <Characters>2266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Dalia Vienažindytė</cp:lastModifiedBy>
  <cp:revision>34</cp:revision>
  <dcterms:created xsi:type="dcterms:W3CDTF">2023-01-10T08:54:00Z</dcterms:created>
  <dcterms:modified xsi:type="dcterms:W3CDTF">2025-12-08T11:14:00Z</dcterms:modified>
</cp:coreProperties>
</file>